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48" w:rsidRDefault="0076484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64848" w:rsidRDefault="00764848">
      <w:pPr>
        <w:pStyle w:val="ConsPlusNormal"/>
        <w:jc w:val="both"/>
        <w:outlineLvl w:val="0"/>
      </w:pPr>
    </w:p>
    <w:p w:rsidR="00764848" w:rsidRDefault="00764848">
      <w:pPr>
        <w:pStyle w:val="ConsPlusTitle"/>
        <w:jc w:val="center"/>
      </w:pPr>
      <w:r>
        <w:t>ПРАВИТЕЛЬСТВО РОССИЙСКОЙ ФЕДЕРАЦИИ</w:t>
      </w:r>
    </w:p>
    <w:p w:rsidR="00764848" w:rsidRDefault="00764848">
      <w:pPr>
        <w:pStyle w:val="ConsPlusTitle"/>
        <w:jc w:val="center"/>
      </w:pPr>
    </w:p>
    <w:p w:rsidR="00764848" w:rsidRDefault="00764848">
      <w:pPr>
        <w:pStyle w:val="ConsPlusTitle"/>
        <w:jc w:val="center"/>
      </w:pPr>
      <w:r>
        <w:t>ПОСТАНОВЛЕНИЕ</w:t>
      </w:r>
    </w:p>
    <w:p w:rsidR="00764848" w:rsidRDefault="00764848">
      <w:pPr>
        <w:pStyle w:val="ConsPlusTitle"/>
        <w:jc w:val="center"/>
      </w:pPr>
      <w:r>
        <w:t>от 28 ноября 2013 г. N 1087</w:t>
      </w:r>
    </w:p>
    <w:p w:rsidR="00764848" w:rsidRDefault="00764848">
      <w:pPr>
        <w:pStyle w:val="ConsPlusTitle"/>
        <w:jc w:val="center"/>
      </w:pPr>
    </w:p>
    <w:p w:rsidR="00764848" w:rsidRDefault="00764848">
      <w:pPr>
        <w:pStyle w:val="ConsPlusTitle"/>
        <w:jc w:val="center"/>
      </w:pPr>
      <w:r>
        <w:t>ОБ ОПРЕДЕЛЕНИИ</w:t>
      </w:r>
    </w:p>
    <w:p w:rsidR="00764848" w:rsidRDefault="00764848">
      <w:pPr>
        <w:pStyle w:val="ConsPlusTitle"/>
        <w:jc w:val="center"/>
      </w:pPr>
      <w:r>
        <w:t>СЛУЧАЕВ ЗАКЛЮЧЕНИЯ КОНТРАКТА ЖИЗНЕННОГО ЦИКЛА</w:t>
      </w:r>
    </w:p>
    <w:p w:rsidR="00764848" w:rsidRDefault="0076484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48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4848" w:rsidRDefault="007648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4848" w:rsidRDefault="007648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29.12.2015 </w:t>
            </w:r>
            <w:hyperlink r:id="rId6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64848" w:rsidRDefault="007648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29.10.2018 </w:t>
            </w:r>
            <w:hyperlink r:id="rId7" w:history="1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 xml:space="preserve">, от 29.06.2019 </w:t>
            </w:r>
            <w:hyperlink r:id="rId8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21.01.2020 </w:t>
            </w:r>
            <w:hyperlink r:id="rId9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4848" w:rsidRDefault="00764848">
      <w:pPr>
        <w:pStyle w:val="ConsPlusNormal"/>
        <w:jc w:val="center"/>
      </w:pPr>
    </w:p>
    <w:p w:rsidR="00764848" w:rsidRDefault="00764848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1. Установить, что контракт жизненного цикла заключается в следующих случаях: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а) выполнение работ по проектированию и строительству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764848" w:rsidRDefault="00764848">
      <w:pPr>
        <w:pStyle w:val="ConsPlusNormal"/>
        <w:jc w:val="both"/>
      </w:pPr>
      <w:r>
        <w:t xml:space="preserve">(пп. "а"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29.12.2015 N 1480)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в) выполнение работ по проектированию и строительству аэродромов;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</w:t>
      </w:r>
      <w:proofErr w:type="gramStart"/>
      <w:r>
        <w:t>о-</w:t>
      </w:r>
      <w:proofErr w:type="gramEnd"/>
      <w:r>
        <w:t>, газо- и энергоснабжения, водоотведения, очистки сточных вод, переработки и утилизации (захоронения) бытовых отходов;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ж) выполнение работ по проектированию и строительству уникальных объектов капитального строительства;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и) закупка воздушных судов, морских и речных судов;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к) выполнение работ по проектированию, строительству и реконструкции объектов 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:rsidR="00764848" w:rsidRDefault="00764848">
      <w:pPr>
        <w:pStyle w:val="ConsPlusNormal"/>
        <w:jc w:val="both"/>
      </w:pPr>
      <w:r>
        <w:lastRenderedPageBreak/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л) выполнение работ по проектированию, строительству и реконструкции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:rsidR="00764848" w:rsidRDefault="00764848">
      <w:pPr>
        <w:pStyle w:val="ConsPlusNormal"/>
        <w:jc w:val="both"/>
      </w:pPr>
      <w:r>
        <w:t xml:space="preserve">(пп. "л"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764848" w:rsidRDefault="00764848">
      <w:pPr>
        <w:pStyle w:val="ConsPlusNormal"/>
        <w:spacing w:before="220"/>
        <w:ind w:firstLine="540"/>
        <w:jc w:val="both"/>
      </w:pPr>
      <w:proofErr w:type="gramStart"/>
      <w: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</w:t>
      </w:r>
      <w:proofErr w:type="gramEnd"/>
      <w:r>
        <w:t xml:space="preserve">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:rsidR="00764848" w:rsidRDefault="00764848">
      <w:pPr>
        <w:pStyle w:val="ConsPlusNormal"/>
        <w:jc w:val="both"/>
      </w:pPr>
      <w:r>
        <w:t xml:space="preserve">(пп. "м"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н) выполнение работ по проектированию, строительству и реконструкции объектов капитального строительства в сфере культуры (театров 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:rsidR="00764848" w:rsidRDefault="00764848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764848" w:rsidRDefault="00764848">
      <w:pPr>
        <w:pStyle w:val="ConsPlusNormal"/>
        <w:spacing w:before="220"/>
        <w:ind w:firstLine="540"/>
        <w:jc w:val="both"/>
      </w:pPr>
      <w:proofErr w:type="gramStart"/>
      <w:r>
        <w:t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(о памятниках истории и культуры) народов Российской Федерации</w:t>
      </w:r>
      <w:proofErr w:type="gramEnd"/>
      <w:r>
        <w:t xml:space="preserve"> или нахождения таких объектов в руинированном состоянии;</w:t>
      </w:r>
    </w:p>
    <w:p w:rsidR="00764848" w:rsidRDefault="00764848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п) выполнение работ по созданию автоматизированных информационно-измерительных систем учета энергетических и коммунальных ресурсов (включая работы по установке приборов (узлов) учета, устрой</w:t>
      </w:r>
      <w:proofErr w:type="gramStart"/>
      <w:r>
        <w:t>ств сб</w:t>
      </w:r>
      <w:proofErr w:type="gramEnd"/>
      <w:r>
        <w:t>ора и передачи данных учета, а также по созданию программных продуктов для сбора, хранения и передачи данных учета);</w:t>
      </w:r>
    </w:p>
    <w:p w:rsidR="00764848" w:rsidRDefault="00764848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29.10.2018 N 1281)</w:t>
      </w:r>
    </w:p>
    <w:p w:rsidR="00764848" w:rsidRDefault="00764848">
      <w:pPr>
        <w:pStyle w:val="ConsPlusNormal"/>
        <w:spacing w:before="220"/>
        <w:ind w:firstLine="540"/>
        <w:jc w:val="both"/>
      </w:pPr>
      <w:proofErr w:type="gramStart"/>
      <w:r>
        <w:t xml:space="preserve">р) закупка в соответствии с </w:t>
      </w:r>
      <w:hyperlink r:id="rId18" w:history="1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у организации оборонно-промышленного комплекса, включенной в сводный реестр организаций оборонно-промышленного комплекса, формируемый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являющейся стороной - инвестором указанного специального инвестиционного контракта;</w:t>
      </w:r>
      <w:proofErr w:type="gramEnd"/>
    </w:p>
    <w:p w:rsidR="00764848" w:rsidRDefault="00764848">
      <w:pPr>
        <w:pStyle w:val="ConsPlusNormal"/>
        <w:jc w:val="both"/>
      </w:pPr>
      <w:r>
        <w:t xml:space="preserve">(пп. "р"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29.06.2019 N 835)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lastRenderedPageBreak/>
        <w:t xml:space="preserve">с) закупка медицинской техники, включенной в коды 26.60.11, 26.60.12, </w:t>
      </w:r>
      <w:hyperlink r:id="rId21" w:history="1">
        <w:r>
          <w:rPr>
            <w:color w:val="0000FF"/>
          </w:rPr>
          <w:t>26.60.13.130</w:t>
        </w:r>
      </w:hyperlink>
      <w:r>
        <w:t xml:space="preserve">, </w:t>
      </w:r>
      <w:hyperlink r:id="rId22" w:history="1">
        <w:r>
          <w:rPr>
            <w:color w:val="0000FF"/>
          </w:rPr>
          <w:t>26.70.22.150</w:t>
        </w:r>
      </w:hyperlink>
      <w:r>
        <w:t xml:space="preserve">, </w:t>
      </w:r>
      <w:hyperlink r:id="rId23" w:history="1">
        <w:r>
          <w:rPr>
            <w:color w:val="0000FF"/>
          </w:rPr>
          <w:t>32.50.12.000</w:t>
        </w:r>
      </w:hyperlink>
      <w:r>
        <w:t xml:space="preserve">, </w:t>
      </w:r>
      <w:hyperlink r:id="rId24" w:history="1">
        <w:r>
          <w:rPr>
            <w:color w:val="0000FF"/>
          </w:rPr>
          <w:t>32.50.21.121</w:t>
        </w:r>
      </w:hyperlink>
      <w:r>
        <w:t xml:space="preserve">, </w:t>
      </w:r>
      <w:hyperlink r:id="rId25" w:history="1">
        <w:r>
          <w:rPr>
            <w:color w:val="0000FF"/>
          </w:rPr>
          <w:t>32.50.21.122</w:t>
        </w:r>
      </w:hyperlink>
      <w:r>
        <w:t xml:space="preserve"> Общероссийского классификатора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764848" w:rsidRDefault="00764848">
      <w:pPr>
        <w:pStyle w:val="ConsPlusNormal"/>
        <w:jc w:val="both"/>
      </w:pPr>
      <w:r>
        <w:t xml:space="preserve">(пп. "с"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21.01.2020 N 27)</w:t>
      </w:r>
    </w:p>
    <w:p w:rsidR="00764848" w:rsidRDefault="0076484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764848" w:rsidRDefault="00764848">
      <w:pPr>
        <w:pStyle w:val="ConsPlusNormal"/>
        <w:ind w:firstLine="540"/>
        <w:jc w:val="both"/>
      </w:pPr>
    </w:p>
    <w:p w:rsidR="00764848" w:rsidRDefault="00764848">
      <w:pPr>
        <w:pStyle w:val="ConsPlusNormal"/>
        <w:jc w:val="right"/>
      </w:pPr>
      <w:r>
        <w:t>Председатель Правительства</w:t>
      </w:r>
    </w:p>
    <w:p w:rsidR="00764848" w:rsidRDefault="00764848">
      <w:pPr>
        <w:pStyle w:val="ConsPlusNormal"/>
        <w:jc w:val="right"/>
      </w:pPr>
      <w:r>
        <w:t>Российской Федерации</w:t>
      </w:r>
    </w:p>
    <w:p w:rsidR="00764848" w:rsidRDefault="00764848">
      <w:pPr>
        <w:pStyle w:val="ConsPlusNormal"/>
        <w:jc w:val="right"/>
      </w:pPr>
      <w:r>
        <w:t>Д.МЕДВЕДЕВ</w:t>
      </w:r>
    </w:p>
    <w:p w:rsidR="00764848" w:rsidRDefault="00764848">
      <w:pPr>
        <w:pStyle w:val="ConsPlusNormal"/>
        <w:ind w:firstLine="540"/>
        <w:jc w:val="both"/>
      </w:pPr>
    </w:p>
    <w:p w:rsidR="00764848" w:rsidRDefault="00764848">
      <w:pPr>
        <w:pStyle w:val="ConsPlusNormal"/>
        <w:ind w:firstLine="540"/>
        <w:jc w:val="both"/>
      </w:pPr>
    </w:p>
    <w:p w:rsidR="00764848" w:rsidRDefault="007648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643" w:rsidRDefault="00696643">
      <w:bookmarkStart w:id="0" w:name="_GoBack"/>
      <w:bookmarkEnd w:id="0"/>
    </w:p>
    <w:sectPr w:rsidR="00696643" w:rsidSect="0032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48"/>
    <w:rsid w:val="00696643"/>
    <w:rsid w:val="0076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C26F23706B3E1BAAD90B03239DCD7FCD1919AA3A49F00D3EDB8C5EC8A6B4598956BD5BB5AF72095BA0514481E1FD84F49127B9FA72567Ai0uDH" TargetMode="External"/><Relationship Id="rId13" Type="http://schemas.openxmlformats.org/officeDocument/2006/relationships/hyperlink" Target="consultantplus://offline/ref=B6C26F23706B3E1BAAD90B03239DCD7FCF1210AD3E4FF00D3EDB8C5EC8A6B4598956BD5BB5AF72085EA0514481E1FD84F49127B9FA72567Ai0uDH" TargetMode="External"/><Relationship Id="rId18" Type="http://schemas.openxmlformats.org/officeDocument/2006/relationships/hyperlink" Target="consultantplus://offline/ref=B6C26F23706B3E1BAAD90B03239DCD7FCD1F13A83548F00D3EDB8C5EC8A6B4598956BD5BB3A9795D0FEF5018C4B4EE85F69125BBE6i7u0H" TargetMode="External"/><Relationship Id="rId26" Type="http://schemas.openxmlformats.org/officeDocument/2006/relationships/hyperlink" Target="consultantplus://offline/ref=B6C26F23706B3E1BAAD90B03239DCD7FCD1F12AE394DF00D3EDB8C5EC8A6B4598956BD5BB5AF72095BA0514481E1FD84F49127B9FA72567Ai0u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C26F23706B3E1BAAD90B03239DCD7FCD1810A23A4EF00D3EDB8C5EC8A6B4598956BD5BB7AF72005BA0514481E1FD84F49127B9FA72567Ai0uDH" TargetMode="External"/><Relationship Id="rId7" Type="http://schemas.openxmlformats.org/officeDocument/2006/relationships/hyperlink" Target="consultantplus://offline/ref=B6C26F23706B3E1BAAD90B03239DCD7FCD1A11AA3848F00D3EDB8C5EC8A6B4598956BD5BB5AF72095BA0514481E1FD84F49127B9FA72567Ai0uDH" TargetMode="External"/><Relationship Id="rId12" Type="http://schemas.openxmlformats.org/officeDocument/2006/relationships/hyperlink" Target="consultantplus://offline/ref=B6C26F23706B3E1BAAD90B03239DCD7FCF1210AD3E4FF00D3EDB8C5EC8A6B4598956BD5BB5AF720956A0514481E1FD84F49127B9FA72567Ai0uDH" TargetMode="External"/><Relationship Id="rId17" Type="http://schemas.openxmlformats.org/officeDocument/2006/relationships/hyperlink" Target="consultantplus://offline/ref=B6C26F23706B3E1BAAD90B03239DCD7FCD1A11AA3848F00D3EDB8C5EC8A6B4598956BD5BB5AF72095BA0514481E1FD84F49127B9FA72567Ai0uDH" TargetMode="External"/><Relationship Id="rId25" Type="http://schemas.openxmlformats.org/officeDocument/2006/relationships/hyperlink" Target="consultantplus://offline/ref=B6C26F23706B3E1BAAD90B03239DCD7FCD1810A23A4EF00D3EDB8C5EC8A6B4598956BD5BB7AA7A0A59A0514481E1FD84F49127B9FA72567Ai0u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C26F23706B3E1BAAD90B03239DCD7FCF1210AD3E4FF00D3EDB8C5EC8A6B4598956BD5BB5AF72085DA0514481E1FD84F49127B9FA72567Ai0uDH" TargetMode="External"/><Relationship Id="rId20" Type="http://schemas.openxmlformats.org/officeDocument/2006/relationships/hyperlink" Target="consultantplus://offline/ref=B6C26F23706B3E1BAAD90B03239DCD7FCD1919AA3A49F00D3EDB8C5EC8A6B4598956BD5BB5AF72095BA0514481E1FD84F49127B9FA72567Ai0u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26F23706B3E1BAAD90B03239DCD7FCF1210AD3E4FF00D3EDB8C5EC8A6B4598956BD5BB5AF72095BA0514481E1FD84F49127B9FA72567Ai0uDH" TargetMode="External"/><Relationship Id="rId11" Type="http://schemas.openxmlformats.org/officeDocument/2006/relationships/hyperlink" Target="consultantplus://offline/ref=B6C26F23706B3E1BAAD90B03239DCD7FCF1210AD3E4FF00D3EDB8C5EC8A6B4598956BD5BB5AF720958A0514481E1FD84F49127B9FA72567Ai0uDH" TargetMode="External"/><Relationship Id="rId24" Type="http://schemas.openxmlformats.org/officeDocument/2006/relationships/hyperlink" Target="consultantplus://offline/ref=B6C26F23706B3E1BAAD90B03239DCD7FCD1810A23A4EF00D3EDB8C5EC8A6B4598956BD5BB7AA7A0A5BA0514481E1FD84F49127B9FA72567Ai0uD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C26F23706B3E1BAAD90B03239DCD7FCF1210AD3E4FF00D3EDB8C5EC8A6B4598956BD5BB5AF72085CA0514481E1FD84F49127B9FA72567Ai0uDH" TargetMode="External"/><Relationship Id="rId23" Type="http://schemas.openxmlformats.org/officeDocument/2006/relationships/hyperlink" Target="consultantplus://offline/ref=B6C26F23706B3E1BAAD90B03239DCD7FCD1810A23A4EF00D3EDB8C5EC8A6B4598956BD5BB7AA7A085DA0514481E1FD84F49127B9FA72567Ai0uD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6C26F23706B3E1BAAD90B03239DCD7FCD1F13A83548F00D3EDB8C5EC8A6B4598956BD5BB5AE750B5EA0514481E1FD84F49127B9FA72567Ai0uDH" TargetMode="External"/><Relationship Id="rId19" Type="http://schemas.openxmlformats.org/officeDocument/2006/relationships/hyperlink" Target="consultantplus://offline/ref=B6C26F23706B3E1BAAD90B03239DCD7FCF1314AC394EF00D3EDB8C5EC8A6B4599B56E557B4AF6C095CB50715C7iBu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C26F23706B3E1BAAD90B03239DCD7FCD1F12AE394DF00D3EDB8C5EC8A6B4598956BD5BB5AF72095BA0514481E1FD84F49127B9FA72567Ai0uDH" TargetMode="External"/><Relationship Id="rId14" Type="http://schemas.openxmlformats.org/officeDocument/2006/relationships/hyperlink" Target="consultantplus://offline/ref=B6C26F23706B3E1BAAD90B03239DCD7FCF1210AD3E4FF00D3EDB8C5EC8A6B4598956BD5BB5AF72085FA0514481E1FD84F49127B9FA72567Ai0uDH" TargetMode="External"/><Relationship Id="rId22" Type="http://schemas.openxmlformats.org/officeDocument/2006/relationships/hyperlink" Target="consultantplus://offline/ref=B6C26F23706B3E1BAAD90B03239DCD7FCD1810A23A4EF00D3EDB8C5EC8A6B4598956BD5BB7AF700959A0514481E1FD84F49127B9FA72567Ai0uD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2020-02-10T07:46:00Z</dcterms:created>
  <dcterms:modified xsi:type="dcterms:W3CDTF">2020-02-10T07:46:00Z</dcterms:modified>
</cp:coreProperties>
</file>